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0B" w:rsidRPr="00CA0C5A" w:rsidRDefault="00CA540C" w:rsidP="0014440B">
      <w:pPr>
        <w:pStyle w:val="berschrift1"/>
        <w:spacing w:after="0" w:line="240" w:lineRule="auto"/>
        <w:rPr>
          <w:sz w:val="28"/>
        </w:rPr>
      </w:pPr>
      <w:r w:rsidRPr="00CA0C5A">
        <w:rPr>
          <w:sz w:val="28"/>
        </w:rPr>
        <w:t>Textvorschläge für die biblische Einstimmung</w:t>
      </w:r>
      <w:r w:rsidR="0014440B" w:rsidRPr="00CA0C5A">
        <w:rPr>
          <w:sz w:val="28"/>
        </w:rPr>
        <w:br/>
      </w:r>
    </w:p>
    <w:p w:rsidR="00A341E5" w:rsidRDefault="00A341E5" w:rsidP="0008605E">
      <w:pPr>
        <w:spacing w:before="0" w:after="0" w:line="240" w:lineRule="auto"/>
        <w:rPr>
          <w:szCs w:val="24"/>
        </w:rPr>
      </w:pPr>
      <w:r w:rsidRPr="0008605E">
        <w:rPr>
          <w:szCs w:val="24"/>
        </w:rPr>
        <w:t>Wenn aber in einem Hause für ein Lamm zu wenige sind, so nehme er's mit seinem Nachbarn, der seinem Hause am nächsten wohnt, bis es so viele sind, dass sie das Lamm aufessen können.</w:t>
      </w:r>
      <w:r w:rsidR="00BE45C4" w:rsidRPr="0008605E">
        <w:rPr>
          <w:szCs w:val="24"/>
        </w:rPr>
        <w:t xml:space="preserve"> (2. Mose 12,4)</w:t>
      </w:r>
    </w:p>
    <w:p w:rsidR="0008605E" w:rsidRPr="0008605E" w:rsidRDefault="0008605E" w:rsidP="0008605E">
      <w:pPr>
        <w:spacing w:before="0" w:after="0" w:line="240" w:lineRule="auto"/>
        <w:rPr>
          <w:szCs w:val="24"/>
        </w:rPr>
      </w:pPr>
    </w:p>
    <w:p w:rsidR="00A341E5" w:rsidRDefault="00A341E5" w:rsidP="0008605E">
      <w:pPr>
        <w:spacing w:before="0" w:after="0" w:line="240" w:lineRule="auto"/>
        <w:rPr>
          <w:szCs w:val="24"/>
        </w:rPr>
      </w:pPr>
      <w:r w:rsidRPr="0008605E">
        <w:rPr>
          <w:szCs w:val="24"/>
        </w:rPr>
        <w:t>Vor all meinen Bedrängern bin ich ein Spott geworden, eine Last meinen Nachbarn</w:t>
      </w:r>
      <w:r w:rsidR="004357E5" w:rsidRPr="0008605E">
        <w:rPr>
          <w:szCs w:val="24"/>
        </w:rPr>
        <w:t xml:space="preserve"> </w:t>
      </w:r>
      <w:r w:rsidRPr="0008605E">
        <w:rPr>
          <w:szCs w:val="24"/>
        </w:rPr>
        <w:t>und ein Schrecken meinen Bekannten. Die mich sehen auf der Gasse, fliehen vor mir.</w:t>
      </w:r>
      <w:r w:rsidR="00BE45C4" w:rsidRPr="0008605E">
        <w:rPr>
          <w:szCs w:val="24"/>
        </w:rPr>
        <w:t xml:space="preserve"> (Psalm 31,12)</w:t>
      </w:r>
    </w:p>
    <w:p w:rsidR="0008605E" w:rsidRPr="0008605E" w:rsidRDefault="0008605E" w:rsidP="0008605E">
      <w:pPr>
        <w:spacing w:before="0" w:after="0" w:line="240" w:lineRule="auto"/>
        <w:rPr>
          <w:szCs w:val="24"/>
        </w:rPr>
      </w:pPr>
    </w:p>
    <w:p w:rsidR="00A341E5" w:rsidRDefault="00A341E5" w:rsidP="0008605E">
      <w:pPr>
        <w:spacing w:before="0" w:after="0" w:line="240" w:lineRule="auto"/>
        <w:rPr>
          <w:szCs w:val="24"/>
        </w:rPr>
      </w:pPr>
      <w:r w:rsidRPr="0008605E">
        <w:rPr>
          <w:szCs w:val="24"/>
        </w:rPr>
        <w:t>Du sollst dich nicht rächen noch Zorn bewahren gegen die Kinder deines Volks. Du sollst deinen Nächsten lieben wie dich selbst; ich bin der HERR.</w:t>
      </w:r>
      <w:r w:rsidR="00BE45C4" w:rsidRPr="0008605E">
        <w:rPr>
          <w:szCs w:val="24"/>
        </w:rPr>
        <w:t xml:space="preserve"> (3. Mose 19,18)</w:t>
      </w:r>
    </w:p>
    <w:p w:rsidR="0008605E" w:rsidRPr="0008605E" w:rsidRDefault="0008605E" w:rsidP="0008605E">
      <w:pPr>
        <w:spacing w:before="0" w:after="0" w:line="240" w:lineRule="auto"/>
        <w:rPr>
          <w:szCs w:val="24"/>
        </w:rPr>
      </w:pPr>
    </w:p>
    <w:p w:rsidR="00A341E5" w:rsidRDefault="00A341E5" w:rsidP="0008605E">
      <w:pPr>
        <w:spacing w:before="0" w:after="0" w:line="240" w:lineRule="auto"/>
        <w:rPr>
          <w:szCs w:val="24"/>
        </w:rPr>
      </w:pPr>
      <w:r w:rsidRPr="0008605E">
        <w:rPr>
          <w:szCs w:val="24"/>
        </w:rPr>
        <w:t>Wer Barmherzigkeit seinem Nächsten verweigert, der gibt die Furcht vor dem Allmächtigen auf.</w:t>
      </w:r>
      <w:r w:rsidR="00BE45C4" w:rsidRPr="0008605E">
        <w:rPr>
          <w:szCs w:val="24"/>
        </w:rPr>
        <w:t xml:space="preserve"> (Hiob 6,14)</w:t>
      </w:r>
    </w:p>
    <w:p w:rsidR="0008605E" w:rsidRPr="0008605E" w:rsidRDefault="0008605E" w:rsidP="0008605E">
      <w:pPr>
        <w:spacing w:before="0" w:after="0" w:line="240" w:lineRule="auto"/>
        <w:rPr>
          <w:szCs w:val="24"/>
        </w:rPr>
      </w:pPr>
    </w:p>
    <w:p w:rsidR="00A341E5" w:rsidRDefault="00A341E5" w:rsidP="0008605E">
      <w:pPr>
        <w:spacing w:before="0" w:after="0" w:line="240" w:lineRule="auto"/>
        <w:rPr>
          <w:szCs w:val="24"/>
        </w:rPr>
      </w:pPr>
      <w:r w:rsidRPr="0008605E">
        <w:rPr>
          <w:szCs w:val="24"/>
        </w:rPr>
        <w:t>Meine Nächsten haben sich zurückgezogen, und meine Freunde haben mich vergessen.</w:t>
      </w:r>
      <w:r w:rsidR="00BE45C4" w:rsidRPr="0008605E">
        <w:rPr>
          <w:szCs w:val="24"/>
        </w:rPr>
        <w:t xml:space="preserve"> (Hiob 19,14)</w:t>
      </w:r>
    </w:p>
    <w:p w:rsidR="0008605E" w:rsidRPr="0008605E" w:rsidRDefault="0008605E" w:rsidP="0008605E">
      <w:pPr>
        <w:spacing w:before="0" w:after="0" w:line="240" w:lineRule="auto"/>
        <w:rPr>
          <w:szCs w:val="24"/>
        </w:rPr>
      </w:pPr>
    </w:p>
    <w:p w:rsidR="00A341E5" w:rsidRDefault="004357E5" w:rsidP="0008605E">
      <w:pPr>
        <w:spacing w:before="0" w:after="0" w:line="240" w:lineRule="auto"/>
        <w:rPr>
          <w:szCs w:val="24"/>
        </w:rPr>
      </w:pPr>
      <w:r w:rsidRPr="0008605E">
        <w:rPr>
          <w:szCs w:val="24"/>
        </w:rPr>
        <w:t>Meine Freunde und Nächsten hast du mir entfremdet, und meine Verwandten hältst du fern von mir.</w:t>
      </w:r>
      <w:r w:rsidR="00BE45C4" w:rsidRPr="0008605E">
        <w:rPr>
          <w:szCs w:val="24"/>
        </w:rPr>
        <w:t xml:space="preserve"> (Psalm 88,19)</w:t>
      </w:r>
    </w:p>
    <w:p w:rsidR="0008605E" w:rsidRPr="0008605E" w:rsidRDefault="0008605E" w:rsidP="0008605E">
      <w:pPr>
        <w:spacing w:before="0" w:after="0" w:line="240" w:lineRule="auto"/>
        <w:rPr>
          <w:szCs w:val="24"/>
        </w:rPr>
      </w:pPr>
    </w:p>
    <w:p w:rsidR="004357E5" w:rsidRDefault="004357E5" w:rsidP="0008605E">
      <w:pPr>
        <w:spacing w:before="0" w:after="0" w:line="240" w:lineRule="auto"/>
        <w:rPr>
          <w:szCs w:val="24"/>
        </w:rPr>
      </w:pPr>
      <w:r w:rsidRPr="0008605E">
        <w:rPr>
          <w:szCs w:val="24"/>
        </w:rPr>
        <w:t>Wer seinen Nächsten verachtet, versündigt sich; aber wohl dem, der sich der Elenden erbarmt!</w:t>
      </w:r>
      <w:r w:rsidR="00BE45C4" w:rsidRPr="0008605E">
        <w:rPr>
          <w:szCs w:val="24"/>
        </w:rPr>
        <w:t xml:space="preserve"> (Sprüche 14,21)</w:t>
      </w:r>
    </w:p>
    <w:p w:rsidR="0008605E" w:rsidRPr="0008605E" w:rsidRDefault="0008605E" w:rsidP="0008605E">
      <w:pPr>
        <w:spacing w:before="0" w:after="0" w:line="240" w:lineRule="auto"/>
        <w:rPr>
          <w:szCs w:val="24"/>
        </w:rPr>
      </w:pPr>
    </w:p>
    <w:p w:rsidR="004357E5" w:rsidRDefault="001864E1" w:rsidP="0008605E">
      <w:pPr>
        <w:spacing w:before="0" w:after="0" w:line="240" w:lineRule="auto"/>
        <w:rPr>
          <w:szCs w:val="24"/>
        </w:rPr>
      </w:pPr>
      <w:r w:rsidRPr="0008605E">
        <w:rPr>
          <w:szCs w:val="24"/>
        </w:rPr>
        <w:t xml:space="preserve">„Du sollst den Herrn, deinen Gott, lieben von ganzem Herzen, von ganzer Seele und von ganzem Gemüt.“ Dies ist das höchste und größte Gebot. Das andere aber ist dem gleich: </w:t>
      </w:r>
      <w:r w:rsidR="00591362" w:rsidRPr="0008605E">
        <w:rPr>
          <w:szCs w:val="24"/>
        </w:rPr>
        <w:br/>
      </w:r>
      <w:r w:rsidRPr="0008605E">
        <w:rPr>
          <w:szCs w:val="24"/>
        </w:rPr>
        <w:t>„Du sollst deinen Nächsten lieben wie dich selbst.“</w:t>
      </w:r>
      <w:r w:rsidR="00BE45C4" w:rsidRPr="0008605E">
        <w:rPr>
          <w:szCs w:val="24"/>
        </w:rPr>
        <w:t xml:space="preserve"> (Matthäus, 22, 37ff)</w:t>
      </w:r>
    </w:p>
    <w:p w:rsidR="0008605E" w:rsidRPr="0008605E" w:rsidRDefault="0008605E" w:rsidP="0008605E">
      <w:pPr>
        <w:spacing w:before="0" w:after="0" w:line="240" w:lineRule="auto"/>
        <w:rPr>
          <w:szCs w:val="24"/>
        </w:rPr>
      </w:pPr>
    </w:p>
    <w:p w:rsidR="001864E1" w:rsidRDefault="001864E1" w:rsidP="0008605E">
      <w:pPr>
        <w:spacing w:before="0" w:after="0" w:line="240" w:lineRule="auto"/>
        <w:rPr>
          <w:szCs w:val="24"/>
        </w:rPr>
      </w:pPr>
      <w:r w:rsidRPr="0008605E">
        <w:rPr>
          <w:szCs w:val="24"/>
        </w:rPr>
        <w:t>Jeder von uns lebe so, dass er seinem Nächsten gefalle zum Guten und zur Erbauung.</w:t>
      </w:r>
      <w:r w:rsidR="00BE45C4" w:rsidRPr="0008605E">
        <w:rPr>
          <w:szCs w:val="24"/>
        </w:rPr>
        <w:t xml:space="preserve"> </w:t>
      </w:r>
      <w:r w:rsidR="00591362" w:rsidRPr="0008605E">
        <w:rPr>
          <w:szCs w:val="24"/>
        </w:rPr>
        <w:br/>
      </w:r>
      <w:r w:rsidR="00BE45C4" w:rsidRPr="0008605E">
        <w:rPr>
          <w:szCs w:val="24"/>
        </w:rPr>
        <w:t>(Römer 15,2)</w:t>
      </w:r>
    </w:p>
    <w:p w:rsidR="0008605E" w:rsidRPr="0008605E" w:rsidRDefault="0008605E" w:rsidP="0008605E">
      <w:pPr>
        <w:spacing w:before="0" w:after="0" w:line="240" w:lineRule="auto"/>
        <w:rPr>
          <w:szCs w:val="24"/>
        </w:rPr>
      </w:pPr>
    </w:p>
    <w:p w:rsidR="001864E1" w:rsidRDefault="001864E1" w:rsidP="0008605E">
      <w:pPr>
        <w:spacing w:before="0" w:after="0" w:line="240" w:lineRule="auto"/>
        <w:rPr>
          <w:szCs w:val="24"/>
        </w:rPr>
      </w:pPr>
      <w:r w:rsidRPr="0008605E">
        <w:rPr>
          <w:szCs w:val="24"/>
        </w:rPr>
        <w:t xml:space="preserve">Wenn ihr das königliche </w:t>
      </w:r>
      <w:r w:rsidR="00591362" w:rsidRPr="0008605E">
        <w:rPr>
          <w:szCs w:val="24"/>
        </w:rPr>
        <w:t>Gesetz erfüllt nach der Schrift: „</w:t>
      </w:r>
      <w:r w:rsidRPr="0008605E">
        <w:rPr>
          <w:szCs w:val="24"/>
        </w:rPr>
        <w:t>Liebe deinen Nächsten wie dich selbst</w:t>
      </w:r>
      <w:r w:rsidR="00591362" w:rsidRPr="0008605E">
        <w:rPr>
          <w:szCs w:val="24"/>
        </w:rPr>
        <w:t>“</w:t>
      </w:r>
      <w:r w:rsidRPr="0008605E">
        <w:rPr>
          <w:szCs w:val="24"/>
        </w:rPr>
        <w:t>, so tut ihr recht.</w:t>
      </w:r>
      <w:r w:rsidR="00BE45C4" w:rsidRPr="0008605E">
        <w:rPr>
          <w:szCs w:val="24"/>
        </w:rPr>
        <w:t xml:space="preserve"> (Jakobus 2,8)</w:t>
      </w:r>
    </w:p>
    <w:p w:rsidR="0008605E" w:rsidRPr="0008605E" w:rsidRDefault="0008605E" w:rsidP="0008605E">
      <w:pPr>
        <w:spacing w:before="0" w:after="0" w:line="240" w:lineRule="auto"/>
        <w:rPr>
          <w:szCs w:val="24"/>
        </w:rPr>
      </w:pPr>
    </w:p>
    <w:p w:rsidR="00307291" w:rsidRDefault="00307291" w:rsidP="0008605E">
      <w:pPr>
        <w:spacing w:before="0" w:after="0" w:line="240" w:lineRule="auto"/>
        <w:rPr>
          <w:szCs w:val="24"/>
        </w:rPr>
      </w:pPr>
      <w:r w:rsidRPr="0008605E">
        <w:rPr>
          <w:szCs w:val="24"/>
        </w:rPr>
        <w:t>Mit deinem Hab und Gut hilf den Armen und wende dich auch nicht von einem einzigen ab, dann wird sich das Angesicht des Herrn auch von dir nicht abwenden. Wo du kannst, da hilf den Bedürftigen. Hast du viel, so gib reichlich; hast du wenig, so gib doch das Wenige von Herzen.</w:t>
      </w:r>
      <w:bookmarkStart w:id="0" w:name="_GoBack"/>
      <w:r w:rsidR="0014440B">
        <w:rPr>
          <w:szCs w:val="24"/>
        </w:rPr>
        <w:t xml:space="preserve"> </w:t>
      </w:r>
      <w:bookmarkEnd w:id="0"/>
      <w:r w:rsidRPr="0008605E">
        <w:rPr>
          <w:szCs w:val="24"/>
        </w:rPr>
        <w:t>(Tob 4,7)</w:t>
      </w:r>
    </w:p>
    <w:p w:rsidR="0008605E" w:rsidRPr="0008605E" w:rsidRDefault="0008605E" w:rsidP="0008605E">
      <w:pPr>
        <w:spacing w:before="0" w:after="0" w:line="240" w:lineRule="auto"/>
        <w:rPr>
          <w:szCs w:val="24"/>
        </w:rPr>
      </w:pPr>
    </w:p>
    <w:p w:rsidR="00307291" w:rsidRDefault="00307291" w:rsidP="0008605E">
      <w:pPr>
        <w:spacing w:before="0" w:after="0" w:line="240" w:lineRule="auto"/>
        <w:rPr>
          <w:szCs w:val="24"/>
        </w:rPr>
      </w:pPr>
      <w:r w:rsidRPr="0008605E">
        <w:rPr>
          <w:szCs w:val="24"/>
        </w:rPr>
        <w:t>Die Fremdlinge sollst du nicht bedrängen und bedrücken; denn ihr seid auch Fremdlinge in Ägyptenland gewesen. (2.Mose 22,20)</w:t>
      </w:r>
    </w:p>
    <w:p w:rsidR="0008605E" w:rsidRPr="0008605E" w:rsidRDefault="0008605E" w:rsidP="0008605E">
      <w:pPr>
        <w:spacing w:before="0" w:after="0" w:line="240" w:lineRule="auto"/>
        <w:rPr>
          <w:szCs w:val="24"/>
        </w:rPr>
      </w:pPr>
    </w:p>
    <w:p w:rsidR="001864E1" w:rsidRDefault="001864E1" w:rsidP="0008605E">
      <w:pPr>
        <w:spacing w:before="0" w:after="0" w:line="240" w:lineRule="auto"/>
        <w:rPr>
          <w:szCs w:val="24"/>
        </w:rPr>
      </w:pPr>
      <w:r w:rsidRPr="0008605E">
        <w:rPr>
          <w:szCs w:val="24"/>
        </w:rPr>
        <w:t xml:space="preserve">Suchet der Stadt Bestes, dahin ich euch habe wegführen lassen, und betet für sie zum HERRN; denn wenn's ihr </w:t>
      </w:r>
      <w:proofErr w:type="spellStart"/>
      <w:r w:rsidRPr="0008605E">
        <w:rPr>
          <w:szCs w:val="24"/>
        </w:rPr>
        <w:t>wohlgeht</w:t>
      </w:r>
      <w:proofErr w:type="spellEnd"/>
      <w:r w:rsidRPr="0008605E">
        <w:rPr>
          <w:szCs w:val="24"/>
        </w:rPr>
        <w:t>, so geht's auch euch wohl.</w:t>
      </w:r>
      <w:r w:rsidR="00BE45C4" w:rsidRPr="0008605E">
        <w:rPr>
          <w:szCs w:val="24"/>
        </w:rPr>
        <w:t xml:space="preserve"> (</w:t>
      </w:r>
      <w:proofErr w:type="spellStart"/>
      <w:r w:rsidR="00BE45C4" w:rsidRPr="0008605E">
        <w:rPr>
          <w:szCs w:val="24"/>
        </w:rPr>
        <w:t>Jeremia</w:t>
      </w:r>
      <w:proofErr w:type="spellEnd"/>
      <w:r w:rsidR="00BE45C4" w:rsidRPr="0008605E">
        <w:rPr>
          <w:szCs w:val="24"/>
        </w:rPr>
        <w:t xml:space="preserve"> 29,7)</w:t>
      </w:r>
    </w:p>
    <w:p w:rsidR="0008605E" w:rsidRPr="0008605E" w:rsidRDefault="0008605E" w:rsidP="0008605E">
      <w:pPr>
        <w:spacing w:before="0" w:after="0" w:line="240" w:lineRule="auto"/>
        <w:rPr>
          <w:szCs w:val="24"/>
        </w:rPr>
      </w:pPr>
    </w:p>
    <w:p w:rsidR="00BE45C4" w:rsidRDefault="00BE45C4" w:rsidP="0008605E">
      <w:pPr>
        <w:spacing w:before="0" w:after="0" w:line="240" w:lineRule="auto"/>
        <w:rPr>
          <w:szCs w:val="24"/>
        </w:rPr>
      </w:pPr>
      <w:r w:rsidRPr="0008605E">
        <w:rPr>
          <w:szCs w:val="24"/>
        </w:rPr>
        <w:lastRenderedPageBreak/>
        <w:t>Wahrlich, ich sage euch: „Was ihr getan habt einem von diesen meinen geringsten Brüdern, das habt ihr mir getan.“ (Matthäus 25,40)</w:t>
      </w:r>
    </w:p>
    <w:p w:rsidR="0008605E" w:rsidRPr="0008605E" w:rsidRDefault="0008605E" w:rsidP="0008605E">
      <w:pPr>
        <w:spacing w:before="0" w:after="0" w:line="240" w:lineRule="auto"/>
        <w:rPr>
          <w:szCs w:val="24"/>
        </w:rPr>
      </w:pPr>
    </w:p>
    <w:p w:rsidR="00BE45C4" w:rsidRDefault="00BE45C4" w:rsidP="0008605E">
      <w:pPr>
        <w:spacing w:before="0" w:after="0" w:line="240" w:lineRule="auto"/>
        <w:rPr>
          <w:szCs w:val="24"/>
        </w:rPr>
      </w:pPr>
      <w:r w:rsidRPr="0008605E">
        <w:rPr>
          <w:szCs w:val="24"/>
        </w:rPr>
        <w:t xml:space="preserve">Macht Kranke gesund, weckt Tote auf, macht Aussätzige rein, treibt böse Geister aus. Umsonst habt ihr's empfangen, umsonst </w:t>
      </w:r>
      <w:proofErr w:type="gramStart"/>
      <w:r w:rsidRPr="0008605E">
        <w:rPr>
          <w:szCs w:val="24"/>
        </w:rPr>
        <w:t>gebt</w:t>
      </w:r>
      <w:proofErr w:type="gramEnd"/>
      <w:r w:rsidRPr="0008605E">
        <w:rPr>
          <w:szCs w:val="24"/>
        </w:rPr>
        <w:t xml:space="preserve"> es auch. (Matthäus 10,8)</w:t>
      </w:r>
    </w:p>
    <w:p w:rsidR="0008605E" w:rsidRPr="0008605E" w:rsidRDefault="0008605E" w:rsidP="0008605E">
      <w:pPr>
        <w:spacing w:before="0" w:after="0" w:line="240" w:lineRule="auto"/>
        <w:rPr>
          <w:szCs w:val="24"/>
        </w:rPr>
      </w:pPr>
    </w:p>
    <w:p w:rsidR="00C56D7E" w:rsidRDefault="00C56D7E" w:rsidP="0008605E">
      <w:pPr>
        <w:spacing w:before="0" w:after="0" w:line="240" w:lineRule="auto"/>
        <w:rPr>
          <w:szCs w:val="24"/>
        </w:rPr>
      </w:pPr>
      <w:r w:rsidRPr="0008605E">
        <w:rPr>
          <w:szCs w:val="24"/>
        </w:rPr>
        <w:t xml:space="preserve">Wohl dem, der </w:t>
      </w:r>
      <w:r w:rsidR="00BE45C4" w:rsidRPr="0008605E">
        <w:rPr>
          <w:szCs w:val="24"/>
        </w:rPr>
        <w:t>sich des Schwachen annimmt!</w:t>
      </w:r>
      <w:r w:rsidRPr="0008605E">
        <w:rPr>
          <w:szCs w:val="24"/>
        </w:rPr>
        <w:t xml:space="preserve"> </w:t>
      </w:r>
      <w:r w:rsidR="00BE45C4" w:rsidRPr="0008605E">
        <w:rPr>
          <w:szCs w:val="24"/>
        </w:rPr>
        <w:t>Den wird der HERR erretten zur bösen Zeit.</w:t>
      </w:r>
      <w:r w:rsidRPr="0008605E">
        <w:rPr>
          <w:szCs w:val="24"/>
        </w:rPr>
        <w:t xml:space="preserve"> (Psalm 41,2)</w:t>
      </w:r>
    </w:p>
    <w:p w:rsidR="0008605E" w:rsidRPr="0008605E" w:rsidRDefault="0008605E" w:rsidP="0008605E">
      <w:pPr>
        <w:spacing w:before="0" w:after="0" w:line="240" w:lineRule="auto"/>
        <w:rPr>
          <w:szCs w:val="24"/>
        </w:rPr>
      </w:pPr>
    </w:p>
    <w:p w:rsidR="00BE45C4" w:rsidRPr="00C27079" w:rsidRDefault="00C56D7E" w:rsidP="0008605E">
      <w:pPr>
        <w:spacing w:before="0" w:after="0" w:line="240" w:lineRule="auto"/>
        <w:rPr>
          <w:i/>
          <w:szCs w:val="24"/>
        </w:rPr>
      </w:pPr>
      <w:r w:rsidRPr="0008605E">
        <w:rPr>
          <w:szCs w:val="24"/>
        </w:rPr>
        <w:t>Wir aber, die wir stark sind, sollen das Unvermögen der Schwachen tragen und nicht Gefallen an uns selber haben. (</w:t>
      </w:r>
      <w:proofErr w:type="spellStart"/>
      <w:r w:rsidRPr="0008605E">
        <w:rPr>
          <w:szCs w:val="24"/>
        </w:rPr>
        <w:t>Röm</w:t>
      </w:r>
      <w:proofErr w:type="spellEnd"/>
      <w:r w:rsidRPr="0008605E">
        <w:rPr>
          <w:szCs w:val="24"/>
        </w:rPr>
        <w:t xml:space="preserve"> 15,1)</w:t>
      </w:r>
    </w:p>
    <w:p w:rsidR="00C53DA0" w:rsidRPr="00C27079" w:rsidRDefault="00C53DA0" w:rsidP="0008605E">
      <w:pPr>
        <w:spacing w:before="0" w:after="0" w:line="240" w:lineRule="auto"/>
        <w:rPr>
          <w:i/>
          <w:szCs w:val="24"/>
        </w:rPr>
      </w:pPr>
    </w:p>
    <w:p w:rsidR="00C53DA0" w:rsidRPr="0008605E" w:rsidRDefault="00C53DA0" w:rsidP="0008605E">
      <w:pPr>
        <w:spacing w:before="0" w:after="0" w:line="240" w:lineRule="auto"/>
        <w:rPr>
          <w:szCs w:val="24"/>
        </w:rPr>
      </w:pPr>
      <w:r w:rsidRPr="00C27079">
        <w:rPr>
          <w:i/>
          <w:szCs w:val="24"/>
        </w:rPr>
        <w:t>zusammengestellt von Jens-Peter Kruse</w:t>
      </w:r>
    </w:p>
    <w:sectPr w:rsidR="00C53DA0" w:rsidRPr="0008605E" w:rsidSect="0030729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A0" w:rsidRDefault="00C53DA0" w:rsidP="00C53DA0">
      <w:pPr>
        <w:spacing w:before="0" w:after="0" w:line="240" w:lineRule="auto"/>
      </w:pPr>
      <w:r>
        <w:separator/>
      </w:r>
    </w:p>
  </w:endnote>
  <w:endnote w:type="continuationSeparator" w:id="0">
    <w:p w:rsidR="00C53DA0" w:rsidRDefault="00C53DA0" w:rsidP="00C53DA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69" w:rsidRDefault="0094346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69" w:rsidRDefault="00943469" w:rsidP="00943469">
    <w:pPr>
      <w:pStyle w:val="Fuzeile"/>
      <w:jc w:val="center"/>
    </w:pPr>
    <w:r>
      <w:rPr>
        <w:noProof/>
        <w:lang w:eastAsia="de-DE"/>
      </w:rPr>
      <w:drawing>
        <wp:inline distT="0" distB="0" distL="0" distR="0">
          <wp:extent cx="1438275" cy="619125"/>
          <wp:effectExtent l="19050" t="0" r="9525" b="0"/>
          <wp:docPr id="1" name="C78ACDB4-C3FF-4129-8823-E56CE122BD95" descr="cid:24E0E1EF-92C7-4BD1-9AE0-59B37565CE1B@multi.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8ACDB4-C3FF-4129-8823-E56CE122BD95" descr="cid:24E0E1EF-92C7-4BD1-9AE0-59B37565CE1B@multi.box"/>
                  <pic:cNvPicPr>
                    <a:picLocks noChangeAspect="1" noChangeArrowheads="1"/>
                  </pic:cNvPicPr>
                </pic:nvPicPr>
                <pic:blipFill>
                  <a:blip r:embed="rId1" r:link="rId2"/>
                  <a:srcRect/>
                  <a:stretch>
                    <a:fillRect/>
                  </a:stretch>
                </pic:blipFill>
                <pic:spPr bwMode="auto">
                  <a:xfrm>
                    <a:off x="0" y="0"/>
                    <a:ext cx="1438275" cy="6191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69" w:rsidRDefault="0094346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A0" w:rsidRDefault="00C53DA0" w:rsidP="00C53DA0">
      <w:pPr>
        <w:spacing w:before="0" w:after="0" w:line="240" w:lineRule="auto"/>
      </w:pPr>
      <w:r>
        <w:separator/>
      </w:r>
    </w:p>
  </w:footnote>
  <w:footnote w:type="continuationSeparator" w:id="0">
    <w:p w:rsidR="00C53DA0" w:rsidRDefault="00C53DA0" w:rsidP="00C53DA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69" w:rsidRDefault="0094346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A0" w:rsidRDefault="00C53DA0">
    <w:pPr>
      <w:pStyle w:val="Kopfzeile"/>
    </w:pPr>
    <w:r>
      <w:t xml:space="preserve">Wir sind Nachbarn. Alle – </w:t>
    </w:r>
    <w:r w:rsidR="006327DD" w:rsidRPr="006327DD">
      <w:rPr>
        <w:b/>
      </w:rPr>
      <w:t>Download 2</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69" w:rsidRDefault="0094346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41E5"/>
    <w:rsid w:val="00012A52"/>
    <w:rsid w:val="00072A08"/>
    <w:rsid w:val="00081059"/>
    <w:rsid w:val="0008605E"/>
    <w:rsid w:val="0014440B"/>
    <w:rsid w:val="001864E1"/>
    <w:rsid w:val="001970ED"/>
    <w:rsid w:val="001C4E3E"/>
    <w:rsid w:val="00307291"/>
    <w:rsid w:val="00317617"/>
    <w:rsid w:val="003B0233"/>
    <w:rsid w:val="003E2EB0"/>
    <w:rsid w:val="004357E5"/>
    <w:rsid w:val="00580EC0"/>
    <w:rsid w:val="00591362"/>
    <w:rsid w:val="005D3BC1"/>
    <w:rsid w:val="006327DD"/>
    <w:rsid w:val="00820B05"/>
    <w:rsid w:val="0084274B"/>
    <w:rsid w:val="008C0451"/>
    <w:rsid w:val="00943469"/>
    <w:rsid w:val="00A341E5"/>
    <w:rsid w:val="00B22FAC"/>
    <w:rsid w:val="00BE45C4"/>
    <w:rsid w:val="00C27079"/>
    <w:rsid w:val="00C53DA0"/>
    <w:rsid w:val="00C56D7E"/>
    <w:rsid w:val="00C9205D"/>
    <w:rsid w:val="00CA0C5A"/>
    <w:rsid w:val="00CA540C"/>
    <w:rsid w:val="00DE7FD5"/>
    <w:rsid w:val="00E5467C"/>
    <w:rsid w:val="00ED3A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A08"/>
    <w:pPr>
      <w:spacing w:before="120" w:after="120"/>
    </w:pPr>
    <w:rPr>
      <w:sz w:val="24"/>
    </w:rPr>
  </w:style>
  <w:style w:type="paragraph" w:styleId="berschrift1">
    <w:name w:val="heading 1"/>
    <w:basedOn w:val="Standard"/>
    <w:next w:val="Standard"/>
    <w:link w:val="berschrift1Zchn"/>
    <w:uiPriority w:val="9"/>
    <w:qFormat/>
    <w:rsid w:val="00072A08"/>
    <w:pPr>
      <w:keepNext/>
      <w:keepLines/>
      <w:spacing w:before="0" w:after="240"/>
      <w:outlineLvl w:val="0"/>
    </w:pPr>
    <w:rPr>
      <w:rFonts w:eastAsiaTheme="majorEastAsia" w:cstheme="majorBidi"/>
      <w:b/>
      <w:bCs/>
      <w:sz w:val="48"/>
      <w:szCs w:val="28"/>
    </w:rPr>
  </w:style>
  <w:style w:type="paragraph" w:styleId="berschrift2">
    <w:name w:val="heading 2"/>
    <w:basedOn w:val="Standard"/>
    <w:next w:val="Standard"/>
    <w:link w:val="berschrift2Zchn"/>
    <w:uiPriority w:val="9"/>
    <w:unhideWhenUsed/>
    <w:qFormat/>
    <w:rsid w:val="00072A08"/>
    <w:pPr>
      <w:keepNext/>
      <w:keepLines/>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072A08"/>
    <w:pPr>
      <w:keepNext/>
      <w:keepLines/>
      <w:outlineLvl w:val="2"/>
    </w:pPr>
    <w:rPr>
      <w:rFonts w:eastAsiaTheme="majorEastAsia" w:cstheme="majorBidi"/>
      <w:b/>
      <w:bCs/>
      <w:sz w:val="32"/>
    </w:rPr>
  </w:style>
  <w:style w:type="paragraph" w:styleId="berschrift4">
    <w:name w:val="heading 4"/>
    <w:basedOn w:val="Standard"/>
    <w:next w:val="Standard"/>
    <w:link w:val="berschrift4Zchn"/>
    <w:uiPriority w:val="9"/>
    <w:unhideWhenUsed/>
    <w:qFormat/>
    <w:rsid w:val="001C4E3E"/>
    <w:pPr>
      <w:keepNext/>
      <w:keepLines/>
      <w:outlineLvl w:val="3"/>
    </w:pPr>
    <w:rPr>
      <w:rFonts w:eastAsiaTheme="majorEastAsia" w:cstheme="majorBidi"/>
      <w:b/>
      <w:bCs/>
      <w:i/>
      <w:iCs/>
      <w:sz w:val="32"/>
    </w:rPr>
  </w:style>
  <w:style w:type="paragraph" w:styleId="berschrift5">
    <w:name w:val="heading 5"/>
    <w:basedOn w:val="Standard"/>
    <w:next w:val="Standard"/>
    <w:link w:val="berschrift5Zchn"/>
    <w:uiPriority w:val="9"/>
    <w:unhideWhenUsed/>
    <w:qFormat/>
    <w:rsid w:val="00072A08"/>
    <w:pPr>
      <w:keepNext/>
      <w:keepLines/>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qFormat/>
    <w:rsid w:val="00081059"/>
    <w:pPr>
      <w:keepNext/>
      <w:keepLines/>
      <w:spacing w:before="200" w:after="0"/>
      <w:outlineLvl w:val="5"/>
    </w:pPr>
    <w:rPr>
      <w:rFonts w:eastAsiaTheme="majorEastAsia" w:cstheme="majorBidi"/>
      <w:i/>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2A08"/>
    <w:rPr>
      <w:rFonts w:eastAsiaTheme="majorEastAsia" w:cstheme="majorBidi"/>
      <w:b/>
      <w:bCs/>
      <w:sz w:val="48"/>
      <w:szCs w:val="28"/>
    </w:rPr>
  </w:style>
  <w:style w:type="character" w:customStyle="1" w:styleId="berschrift2Zchn">
    <w:name w:val="Überschrift 2 Zchn"/>
    <w:basedOn w:val="Absatz-Standardschriftart"/>
    <w:link w:val="berschrift2"/>
    <w:uiPriority w:val="9"/>
    <w:rsid w:val="00072A08"/>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072A08"/>
    <w:rPr>
      <w:rFonts w:eastAsiaTheme="majorEastAsia" w:cstheme="majorBidi"/>
      <w:b/>
      <w:bCs/>
      <w:sz w:val="32"/>
    </w:rPr>
  </w:style>
  <w:style w:type="character" w:customStyle="1" w:styleId="berschrift5Zchn">
    <w:name w:val="Überschrift 5 Zchn"/>
    <w:basedOn w:val="Absatz-Standardschriftart"/>
    <w:link w:val="berschrift5"/>
    <w:uiPriority w:val="9"/>
    <w:rsid w:val="00072A08"/>
    <w:rPr>
      <w:rFonts w:asciiTheme="majorHAnsi" w:eastAsiaTheme="majorEastAsia" w:hAnsiTheme="majorHAnsi" w:cstheme="majorBidi"/>
      <w:b/>
      <w:sz w:val="24"/>
    </w:rPr>
  </w:style>
  <w:style w:type="character" w:customStyle="1" w:styleId="berschrift4Zchn">
    <w:name w:val="Überschrift 4 Zchn"/>
    <w:basedOn w:val="Absatz-Standardschriftart"/>
    <w:link w:val="berschrift4"/>
    <w:uiPriority w:val="9"/>
    <w:rsid w:val="001C4E3E"/>
    <w:rPr>
      <w:rFonts w:eastAsiaTheme="majorEastAsia" w:cstheme="majorBidi"/>
      <w:b/>
      <w:bCs/>
      <w:i/>
      <w:iCs/>
      <w:sz w:val="32"/>
    </w:rPr>
  </w:style>
  <w:style w:type="paragraph" w:styleId="KeinLeerraum">
    <w:name w:val="No Spacing"/>
    <w:uiPriority w:val="1"/>
    <w:qFormat/>
    <w:rsid w:val="00072A08"/>
    <w:pPr>
      <w:spacing w:before="120" w:after="120" w:line="360" w:lineRule="auto"/>
    </w:pPr>
    <w:rPr>
      <w:sz w:val="28"/>
    </w:rPr>
  </w:style>
  <w:style w:type="character" w:customStyle="1" w:styleId="berschrift6Zchn">
    <w:name w:val="Überschrift 6 Zchn"/>
    <w:basedOn w:val="Absatz-Standardschriftart"/>
    <w:link w:val="berschrift6"/>
    <w:uiPriority w:val="9"/>
    <w:rsid w:val="00081059"/>
    <w:rPr>
      <w:rFonts w:eastAsiaTheme="majorEastAsia" w:cstheme="majorBidi"/>
      <w:i/>
      <w:iCs/>
      <w:sz w:val="32"/>
    </w:rPr>
  </w:style>
  <w:style w:type="paragraph" w:styleId="Kopfzeile">
    <w:name w:val="header"/>
    <w:basedOn w:val="Standard"/>
    <w:link w:val="KopfzeileZchn"/>
    <w:uiPriority w:val="99"/>
    <w:unhideWhenUsed/>
    <w:rsid w:val="00C53DA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53DA0"/>
    <w:rPr>
      <w:sz w:val="24"/>
    </w:rPr>
  </w:style>
  <w:style w:type="paragraph" w:styleId="Fuzeile">
    <w:name w:val="footer"/>
    <w:basedOn w:val="Standard"/>
    <w:link w:val="FuzeileZchn"/>
    <w:uiPriority w:val="99"/>
    <w:semiHidden/>
    <w:unhideWhenUsed/>
    <w:rsid w:val="00C53DA0"/>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semiHidden/>
    <w:rsid w:val="00C53DA0"/>
    <w:rPr>
      <w:sz w:val="24"/>
    </w:rPr>
  </w:style>
  <w:style w:type="paragraph" w:styleId="Sprechblasentext">
    <w:name w:val="Balloon Text"/>
    <w:basedOn w:val="Standard"/>
    <w:link w:val="SprechblasentextZchn"/>
    <w:uiPriority w:val="99"/>
    <w:semiHidden/>
    <w:unhideWhenUsed/>
    <w:rsid w:val="00C53DA0"/>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24E0E1EF-92C7-4BD1-9AE0-59B37565CE1B@multi.box"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560D1-5371-4F86-9D5E-1DE3FAD6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TESTEKD</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dc:creator>
  <cp:lastModifiedBy>Janzhoff, Hannelore</cp:lastModifiedBy>
  <cp:revision>6</cp:revision>
  <dcterms:created xsi:type="dcterms:W3CDTF">2016-09-07T08:26:00Z</dcterms:created>
  <dcterms:modified xsi:type="dcterms:W3CDTF">2016-11-16T14:58:00Z</dcterms:modified>
</cp:coreProperties>
</file>